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01B21" w14:textId="77777777" w:rsidR="00A6466F" w:rsidRDefault="00A6466F" w:rsidP="00DA7026">
      <w:pPr>
        <w:spacing w:line="257" w:lineRule="auto"/>
        <w:ind w:left="720" w:hanging="360"/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Worship: What is it and why does it matter? — Part 3</w:t>
      </w:r>
    </w:p>
    <w:p w14:paraId="4E4D90DC" w14:textId="77777777" w:rsidR="00A6466F" w:rsidRDefault="00A6466F" w:rsidP="00DA7026">
      <w:pPr>
        <w:spacing w:line="257" w:lineRule="auto"/>
        <w:rPr>
          <w:rFonts w:asciiTheme="majorHAnsi" w:hAnsiTheme="majorHAnsi" w:cstheme="majorHAnsi"/>
        </w:rPr>
      </w:pPr>
    </w:p>
    <w:p w14:paraId="10BB39E4" w14:textId="77777777" w:rsidR="00A6466F" w:rsidRDefault="00A6466F" w:rsidP="00DA7026">
      <w:pPr>
        <w:pStyle w:val="ListParagraph"/>
        <w:numPr>
          <w:ilvl w:val="0"/>
          <w:numId w:val="1"/>
        </w:numPr>
        <w:spacing w:line="257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Worship Terminology in the New Testament </w:t>
      </w:r>
    </w:p>
    <w:p w14:paraId="79A89DDE" w14:textId="77777777" w:rsidR="00A6466F" w:rsidRDefault="00A6466F" w:rsidP="00DA7026">
      <w:pPr>
        <w:pStyle w:val="ListParagraph"/>
        <w:spacing w:line="257" w:lineRule="auto"/>
        <w:contextualSpacing w:val="0"/>
        <w:rPr>
          <w:rFonts w:asciiTheme="majorHAnsi" w:hAnsiTheme="majorHAnsi" w:cstheme="majorHAnsi"/>
        </w:rPr>
      </w:pPr>
    </w:p>
    <w:p w14:paraId="54BD36C6" w14:textId="77777777" w:rsidR="00A6466F" w:rsidRDefault="00A6466F" w:rsidP="00DA7026">
      <w:pPr>
        <w:pStyle w:val="ListParagraph"/>
        <w:numPr>
          <w:ilvl w:val="1"/>
          <w:numId w:val="1"/>
        </w:numPr>
        <w:spacing w:line="257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bidi="he-IL"/>
        </w:rPr>
        <w:t>To bow down, pay homage, worship [</w:t>
      </w:r>
      <w:r>
        <w:rPr>
          <w:rFonts w:asciiTheme="majorHAnsi" w:hAnsiTheme="majorHAnsi" w:cstheme="majorHAnsi"/>
          <w:i/>
          <w:iCs/>
          <w:lang w:bidi="he-IL"/>
        </w:rPr>
        <w:t xml:space="preserve">proskyneō </w:t>
      </w:r>
      <w:r>
        <w:rPr>
          <w:rFonts w:asciiTheme="majorHAnsi" w:hAnsiTheme="majorHAnsi" w:cstheme="majorHAnsi"/>
          <w:lang w:bidi="he-IL"/>
        </w:rPr>
        <w:t>(</w:t>
      </w:r>
      <w:r>
        <w:rPr>
          <w:rFonts w:asciiTheme="majorHAnsi" w:hAnsiTheme="majorHAnsi" w:cstheme="majorHAnsi"/>
          <w:lang w:val="el-GR" w:bidi="he-IL"/>
        </w:rPr>
        <w:t>προσκυνέω</w:t>
      </w:r>
      <w:r>
        <w:rPr>
          <w:rFonts w:asciiTheme="majorHAnsi" w:hAnsiTheme="majorHAnsi" w:cstheme="majorHAnsi"/>
          <w:lang w:bidi="he-IL"/>
        </w:rPr>
        <w:t>)]</w:t>
      </w:r>
    </w:p>
    <w:p w14:paraId="79EB1DC5" w14:textId="6D1538AD" w:rsidR="00A6466F" w:rsidRDefault="00A6466F" w:rsidP="00DA7026">
      <w:pPr>
        <w:pStyle w:val="ListParagraph"/>
        <w:numPr>
          <w:ilvl w:val="2"/>
          <w:numId w:val="1"/>
        </w:numPr>
        <w:spacing w:line="257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Common New Testament Uses</w:t>
      </w:r>
    </w:p>
    <w:p w14:paraId="4BE21895" w14:textId="77777777" w:rsidR="00A6466F" w:rsidRDefault="00A6466F" w:rsidP="00DA7026">
      <w:pPr>
        <w:pStyle w:val="ListParagraph"/>
        <w:numPr>
          <w:ilvl w:val="3"/>
          <w:numId w:val="1"/>
        </w:numPr>
        <w:spacing w:line="257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Worship performed at the temple (Jn. 12:20; Acts 8:27)</w:t>
      </w:r>
    </w:p>
    <w:p w14:paraId="3BD5FC72" w14:textId="77777777" w:rsidR="00A6466F" w:rsidRDefault="00A6466F" w:rsidP="00DA7026">
      <w:pPr>
        <w:pStyle w:val="ListParagraph"/>
        <w:numPr>
          <w:ilvl w:val="3"/>
          <w:numId w:val="1"/>
        </w:numPr>
        <w:spacing w:line="257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Worship directed toward Jesus (Matt. 2:2, 11; 14:32-33; 28:9, 14; John 9:38; Heb. 1:6; Rev. 5:13-14 w/ Rev. 19:10 &amp; 22:9)</w:t>
      </w:r>
    </w:p>
    <w:p w14:paraId="1B4285F8" w14:textId="77777777" w:rsidR="00A6466F" w:rsidRDefault="00A6466F" w:rsidP="00DA7026">
      <w:pPr>
        <w:pStyle w:val="ListParagraph"/>
        <w:numPr>
          <w:ilvl w:val="3"/>
          <w:numId w:val="1"/>
        </w:numPr>
        <w:spacing w:line="257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Worship fulfilled in Heaven (Rev. 4:10; 7:11; 11:16-17)</w:t>
      </w:r>
    </w:p>
    <w:p w14:paraId="621A4BCA" w14:textId="77777777" w:rsidR="00A6466F" w:rsidRDefault="00A6466F" w:rsidP="00DA7026">
      <w:pPr>
        <w:pStyle w:val="ListParagraph"/>
        <w:spacing w:line="257" w:lineRule="auto"/>
        <w:ind w:left="2880"/>
        <w:contextualSpacing w:val="0"/>
        <w:rPr>
          <w:rFonts w:asciiTheme="majorHAnsi" w:hAnsiTheme="majorHAnsi" w:cstheme="majorHAnsi"/>
        </w:rPr>
      </w:pPr>
    </w:p>
    <w:p w14:paraId="25DA7647" w14:textId="16B306B6" w:rsidR="00A6466F" w:rsidRDefault="00A6466F" w:rsidP="00DA7026">
      <w:pPr>
        <w:pStyle w:val="ListParagraph"/>
        <w:numPr>
          <w:ilvl w:val="2"/>
          <w:numId w:val="1"/>
        </w:numPr>
        <w:spacing w:line="257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New Testament Shift </w:t>
      </w:r>
    </w:p>
    <w:p w14:paraId="48F838DD" w14:textId="77777777" w:rsidR="00A6466F" w:rsidRDefault="00A6466F" w:rsidP="00DA7026">
      <w:pPr>
        <w:pStyle w:val="ListParagraph"/>
        <w:numPr>
          <w:ilvl w:val="3"/>
          <w:numId w:val="1"/>
        </w:numPr>
        <w:spacing w:line="257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nature of the shift</w:t>
      </w:r>
    </w:p>
    <w:p w14:paraId="75AA6387" w14:textId="77777777" w:rsidR="00A6466F" w:rsidRDefault="00A6466F" w:rsidP="00DA7026">
      <w:pPr>
        <w:pStyle w:val="ListParagraph"/>
        <w:spacing w:line="257" w:lineRule="auto"/>
        <w:ind w:left="2880"/>
        <w:contextualSpacing w:val="0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In the New Testament, worship moves away from being centered around a place and moves away from outward ceremonial forms and rituals. </w:t>
      </w:r>
      <w:r>
        <w:rPr>
          <w:rFonts w:asciiTheme="majorHAnsi" w:hAnsiTheme="majorHAnsi" w:cstheme="majorHAnsi"/>
          <w:i/>
          <w:iCs/>
          <w:lang w:bidi="he-IL"/>
        </w:rPr>
        <w:t>Proskyneō (</w:t>
      </w:r>
      <w:r>
        <w:rPr>
          <w:rFonts w:asciiTheme="majorHAnsi" w:hAnsiTheme="majorHAnsi" w:cstheme="majorHAnsi"/>
          <w:i/>
          <w:iCs/>
          <w:lang w:val="el-GR" w:bidi="he-IL"/>
        </w:rPr>
        <w:t>προσκυνέω</w:t>
      </w:r>
      <w:r>
        <w:rPr>
          <w:rFonts w:asciiTheme="majorHAnsi" w:hAnsiTheme="majorHAnsi" w:cstheme="majorHAnsi"/>
          <w:i/>
          <w:iCs/>
          <w:lang w:bidi="he-IL"/>
        </w:rPr>
        <w:t>) disappears almost entirely from the Epistles</w:t>
      </w:r>
      <w:r>
        <w:rPr>
          <w:rFonts w:asciiTheme="majorHAnsi" w:hAnsiTheme="majorHAnsi" w:cstheme="majorHAnsi"/>
          <w:lang w:bidi="he-IL"/>
        </w:rPr>
        <w:t>!</w:t>
      </w:r>
    </w:p>
    <w:p w14:paraId="24B92BCE" w14:textId="77777777" w:rsidR="00A6466F" w:rsidRDefault="00A6466F" w:rsidP="00DA7026">
      <w:pPr>
        <w:pStyle w:val="ListParagraph"/>
        <w:numPr>
          <w:ilvl w:val="3"/>
          <w:numId w:val="1"/>
        </w:numPr>
        <w:spacing w:line="257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Reasons for the shift (John 4:20-24) </w:t>
      </w:r>
    </w:p>
    <w:p w14:paraId="6ED237C1" w14:textId="4DC81FF4" w:rsidR="00A6466F" w:rsidRDefault="00A6466F" w:rsidP="00DA7026">
      <w:pPr>
        <w:pStyle w:val="ListParagraph"/>
        <w:numPr>
          <w:ilvl w:val="4"/>
          <w:numId w:val="1"/>
        </w:numPr>
        <w:spacing w:line="257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Focal point is no longer the temple but Chris</w:t>
      </w:r>
      <w:r w:rsidR="00C50DDB">
        <w:rPr>
          <w:rFonts w:asciiTheme="majorHAnsi" w:hAnsiTheme="majorHAnsi" w:cstheme="majorHAnsi"/>
        </w:rPr>
        <w:t>t who is in heaven.</w:t>
      </w:r>
    </w:p>
    <w:p w14:paraId="11B1D09E" w14:textId="77777777" w:rsidR="00A6466F" w:rsidRDefault="00A6466F" w:rsidP="00DA7026">
      <w:pPr>
        <w:pStyle w:val="ListParagraph"/>
        <w:numPr>
          <w:ilvl w:val="4"/>
          <w:numId w:val="1"/>
        </w:numPr>
        <w:spacing w:line="257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Ceremonial forms are no longer required; the requirements are exclusively heart-level realities.</w:t>
      </w:r>
    </w:p>
    <w:p w14:paraId="6D9CE748" w14:textId="77777777" w:rsidR="00A6466F" w:rsidRDefault="00A6466F" w:rsidP="00DA7026">
      <w:pPr>
        <w:pStyle w:val="ListParagraph"/>
        <w:numPr>
          <w:ilvl w:val="3"/>
          <w:numId w:val="1"/>
        </w:numPr>
        <w:spacing w:line="257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Implications of this shift</w:t>
      </w:r>
    </w:p>
    <w:p w14:paraId="6AF34155" w14:textId="77777777" w:rsidR="00C769A6" w:rsidRDefault="00A6466F" w:rsidP="000E278B">
      <w:pPr>
        <w:pStyle w:val="ListParagraph"/>
        <w:numPr>
          <w:ilvl w:val="4"/>
          <w:numId w:val="1"/>
        </w:numPr>
        <w:spacing w:line="257" w:lineRule="auto"/>
        <w:contextualSpacing w:val="0"/>
        <w:rPr>
          <w:rFonts w:asciiTheme="majorHAnsi" w:hAnsiTheme="majorHAnsi" w:cstheme="majorHAnsi"/>
        </w:rPr>
      </w:pPr>
      <w:r w:rsidRPr="00C769A6">
        <w:rPr>
          <w:rFonts w:asciiTheme="majorHAnsi" w:hAnsiTheme="majorHAnsi" w:cstheme="majorHAnsi"/>
        </w:rPr>
        <w:t xml:space="preserve">The essence of this worship [proskyneō (προσκυνέω)] is still carried out by believers. </w:t>
      </w:r>
    </w:p>
    <w:p w14:paraId="742EAFC0" w14:textId="5A4DD657" w:rsidR="00C769A6" w:rsidRDefault="00C769A6" w:rsidP="00C769A6">
      <w:pPr>
        <w:pStyle w:val="ListParagraph"/>
        <w:numPr>
          <w:ilvl w:val="5"/>
          <w:numId w:val="1"/>
        </w:numPr>
        <w:spacing w:line="257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corporate worship</w:t>
      </w:r>
    </w:p>
    <w:p w14:paraId="7724B6DF" w14:textId="0499BC3B" w:rsidR="00C769A6" w:rsidRDefault="00C769A6" w:rsidP="00C769A6">
      <w:pPr>
        <w:pStyle w:val="ListParagraph"/>
        <w:numPr>
          <w:ilvl w:val="5"/>
          <w:numId w:val="1"/>
        </w:numPr>
        <w:spacing w:line="257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personal worship</w:t>
      </w:r>
      <w:r w:rsidR="009875A4">
        <w:rPr>
          <w:rFonts w:asciiTheme="majorHAnsi" w:hAnsiTheme="majorHAnsi" w:cstheme="majorHAnsi"/>
        </w:rPr>
        <w:t xml:space="preserve"> </w:t>
      </w:r>
    </w:p>
    <w:p w14:paraId="37CE1AE5" w14:textId="559C9C8D" w:rsidR="00A6466F" w:rsidRPr="00C769A6" w:rsidRDefault="00A6466F" w:rsidP="000E278B">
      <w:pPr>
        <w:pStyle w:val="ListParagraph"/>
        <w:numPr>
          <w:ilvl w:val="4"/>
          <w:numId w:val="1"/>
        </w:numPr>
        <w:spacing w:line="257" w:lineRule="auto"/>
        <w:contextualSpacing w:val="0"/>
        <w:rPr>
          <w:rFonts w:asciiTheme="majorHAnsi" w:hAnsiTheme="majorHAnsi" w:cstheme="majorHAnsi"/>
        </w:rPr>
      </w:pPr>
      <w:r w:rsidRPr="00C769A6">
        <w:rPr>
          <w:rFonts w:asciiTheme="majorHAnsi" w:hAnsiTheme="majorHAnsi" w:cstheme="majorHAnsi"/>
        </w:rPr>
        <w:t xml:space="preserve">Worship is not constrained by outward ceremonial forms; it doesn’t forbid them but neither does it require them. </w:t>
      </w:r>
    </w:p>
    <w:p w14:paraId="78EA95C2" w14:textId="77777777" w:rsidR="00A6466F" w:rsidRDefault="00A6466F" w:rsidP="00DA7026">
      <w:pPr>
        <w:pStyle w:val="ListParagraph"/>
        <w:numPr>
          <w:ilvl w:val="5"/>
          <w:numId w:val="1"/>
        </w:numPr>
        <w:spacing w:line="257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Form (while not biblically mandated) can still be good and helpful.</w:t>
      </w:r>
    </w:p>
    <w:p w14:paraId="5A803A1F" w14:textId="77777777" w:rsidR="00A6466F" w:rsidRDefault="00A6466F" w:rsidP="00DA7026">
      <w:pPr>
        <w:pStyle w:val="ListParagraph"/>
        <w:numPr>
          <w:ilvl w:val="5"/>
          <w:numId w:val="1"/>
        </w:numPr>
        <w:spacing w:line="257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 on guard against contenting yourself with fulfilling external forms while neglecting the heart!</w:t>
      </w:r>
    </w:p>
    <w:p w14:paraId="0D618955" w14:textId="64D3CAA5" w:rsidR="00A6466F" w:rsidRPr="007324FB" w:rsidRDefault="00A6466F" w:rsidP="00DA7026">
      <w:pPr>
        <w:pStyle w:val="ListParagraph"/>
        <w:numPr>
          <w:ilvl w:val="3"/>
          <w:numId w:val="1"/>
        </w:numPr>
        <w:spacing w:line="257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Exceptions to this shift: contexts of conversion (1 Cor. 14; Rev. 14:7)</w:t>
      </w:r>
    </w:p>
    <w:p w14:paraId="71DE2BB0" w14:textId="2299A8DB" w:rsidR="00A6466F" w:rsidRDefault="00A6466F" w:rsidP="00DA7026">
      <w:pPr>
        <w:pStyle w:val="ListParagraph"/>
        <w:numPr>
          <w:ilvl w:val="1"/>
          <w:numId w:val="1"/>
        </w:numPr>
        <w:spacing w:line="257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To worship, serve, minister [</w:t>
      </w:r>
      <w:r>
        <w:rPr>
          <w:rFonts w:asciiTheme="majorHAnsi" w:hAnsiTheme="majorHAnsi" w:cstheme="majorHAnsi"/>
          <w:i/>
          <w:iCs/>
          <w:u w:val="single"/>
        </w:rPr>
        <w:t xml:space="preserve">latreuo </w:t>
      </w:r>
      <w:r>
        <w:rPr>
          <w:rFonts w:asciiTheme="majorHAnsi" w:hAnsiTheme="majorHAnsi" w:cstheme="majorHAnsi"/>
          <w:u w:val="single"/>
        </w:rPr>
        <w:t>(λατρεύω)</w:t>
      </w:r>
      <w:r>
        <w:rPr>
          <w:rFonts w:asciiTheme="majorHAnsi" w:hAnsiTheme="majorHAnsi" w:cstheme="majorHAnsi"/>
        </w:rPr>
        <w:t xml:space="preserve">] </w:t>
      </w:r>
    </w:p>
    <w:p w14:paraId="7BEFA229" w14:textId="77777777" w:rsidR="00DA7026" w:rsidRDefault="00DA7026" w:rsidP="00DA7026">
      <w:pPr>
        <w:pStyle w:val="ListParagraph"/>
        <w:spacing w:line="257" w:lineRule="auto"/>
        <w:ind w:left="1440"/>
        <w:contextualSpacing w:val="0"/>
        <w:rPr>
          <w:rFonts w:asciiTheme="majorHAnsi" w:hAnsiTheme="majorHAnsi" w:cstheme="majorHAnsi"/>
        </w:rPr>
      </w:pPr>
    </w:p>
    <w:p w14:paraId="733EE669" w14:textId="332CFF79" w:rsidR="00A6466F" w:rsidRDefault="00A6466F" w:rsidP="00DA7026">
      <w:pPr>
        <w:pStyle w:val="ListParagraph"/>
        <w:numPr>
          <w:ilvl w:val="2"/>
          <w:numId w:val="1"/>
        </w:numPr>
        <w:spacing w:line="257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worshipping-service is the goal of redemption (Luke 1:68-75; Acts 7:7; Heb. 9:14; Rev. 7:15; 22:3).</w:t>
      </w:r>
    </w:p>
    <w:p w14:paraId="6051931B" w14:textId="77777777" w:rsidR="00DA7026" w:rsidRDefault="00DA7026" w:rsidP="00DA7026">
      <w:pPr>
        <w:pStyle w:val="ListParagraph"/>
        <w:spacing w:line="257" w:lineRule="auto"/>
        <w:ind w:left="2160"/>
        <w:contextualSpacing w:val="0"/>
        <w:rPr>
          <w:rFonts w:asciiTheme="majorHAnsi" w:hAnsiTheme="majorHAnsi" w:cstheme="majorHAnsi"/>
        </w:rPr>
      </w:pPr>
    </w:p>
    <w:p w14:paraId="4F1A4480" w14:textId="34855DF5" w:rsidR="00A6466F" w:rsidRDefault="00A6466F" w:rsidP="00DA7026">
      <w:pPr>
        <w:pStyle w:val="ListParagraph"/>
        <w:numPr>
          <w:ilvl w:val="2"/>
          <w:numId w:val="1"/>
        </w:numPr>
        <w:spacing w:line="257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worshipping-service described temple activities (rituals and offerings) (Luke 2:37; Acts 26:6-7; Heb. 9:9-10; 10:2).</w:t>
      </w:r>
    </w:p>
    <w:p w14:paraId="7B725019" w14:textId="77777777" w:rsidR="00DA7026" w:rsidRDefault="00DA7026" w:rsidP="00DA7026">
      <w:pPr>
        <w:pStyle w:val="ListParagraph"/>
        <w:spacing w:line="257" w:lineRule="auto"/>
        <w:ind w:left="2160"/>
        <w:contextualSpacing w:val="0"/>
        <w:rPr>
          <w:rFonts w:asciiTheme="majorHAnsi" w:hAnsiTheme="majorHAnsi" w:cstheme="majorHAnsi"/>
        </w:rPr>
      </w:pPr>
    </w:p>
    <w:p w14:paraId="3DC2D42B" w14:textId="1A81AB83" w:rsidR="00A6466F" w:rsidRDefault="00A6466F" w:rsidP="00DA7026">
      <w:pPr>
        <w:pStyle w:val="ListParagraph"/>
        <w:numPr>
          <w:ilvl w:val="2"/>
          <w:numId w:val="1"/>
        </w:numPr>
        <w:spacing w:line="257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worshipping-service was </w:t>
      </w:r>
      <w:r w:rsidR="00781FE6">
        <w:rPr>
          <w:rFonts w:asciiTheme="majorHAnsi" w:hAnsiTheme="majorHAnsi" w:cstheme="majorHAnsi"/>
        </w:rPr>
        <w:t>performed</w:t>
      </w:r>
      <w:r>
        <w:rPr>
          <w:rFonts w:asciiTheme="majorHAnsi" w:hAnsiTheme="majorHAnsi" w:cstheme="majorHAnsi"/>
        </w:rPr>
        <w:t xml:space="preserve"> in a lifestyle of devotion</w:t>
      </w:r>
      <w:r w:rsidR="00704D20">
        <w:rPr>
          <w:rFonts w:asciiTheme="majorHAnsi" w:hAnsiTheme="majorHAnsi" w:cstheme="majorHAnsi"/>
        </w:rPr>
        <w:t>.</w:t>
      </w:r>
    </w:p>
    <w:p w14:paraId="76523E26" w14:textId="77777777" w:rsidR="00A6466F" w:rsidRDefault="00A6466F" w:rsidP="00DA7026">
      <w:pPr>
        <w:pStyle w:val="ListParagraph"/>
        <w:numPr>
          <w:ilvl w:val="3"/>
          <w:numId w:val="1"/>
        </w:numPr>
        <w:spacing w:line="257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lifestyle is the distinguishing mark of true believers (Acts 24:11-4; 27:23; 2 Tim. 1:3) </w:t>
      </w:r>
    </w:p>
    <w:p w14:paraId="4C27316A" w14:textId="73D31E7A" w:rsidR="00A6466F" w:rsidRDefault="00A6466F" w:rsidP="00DA7026">
      <w:pPr>
        <w:pStyle w:val="ListParagraph"/>
        <w:numPr>
          <w:ilvl w:val="3"/>
          <w:numId w:val="1"/>
        </w:numPr>
        <w:spacing w:line="257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lifestyle grows out of a</w:t>
      </w:r>
      <w:r w:rsidR="007E013E">
        <w:rPr>
          <w:rFonts w:asciiTheme="majorHAnsi" w:hAnsiTheme="majorHAnsi" w:cstheme="majorHAnsi"/>
        </w:rPr>
        <w:t xml:space="preserve"> life transformed by the Spirit and</w:t>
      </w:r>
      <w:r>
        <w:rPr>
          <w:rFonts w:asciiTheme="majorHAnsi" w:hAnsiTheme="majorHAnsi" w:cstheme="majorHAnsi"/>
        </w:rPr>
        <w:t xml:space="preserve"> dependence on the Gospel (Phil. 3:3)</w:t>
      </w:r>
    </w:p>
    <w:p w14:paraId="169F81DB" w14:textId="77777777" w:rsidR="00A6466F" w:rsidRDefault="00A6466F" w:rsidP="00DA7026">
      <w:pPr>
        <w:pStyle w:val="ListParagraph"/>
        <w:numPr>
          <w:ilvl w:val="4"/>
          <w:numId w:val="1"/>
        </w:numPr>
        <w:spacing w:line="257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Because of the cleansing from sin and guilt (Heb. 9:14)</w:t>
      </w:r>
    </w:p>
    <w:p w14:paraId="004579F1" w14:textId="77777777" w:rsidR="00A6466F" w:rsidRDefault="00A6466F" w:rsidP="00DA7026">
      <w:pPr>
        <w:pStyle w:val="ListParagraph"/>
        <w:numPr>
          <w:ilvl w:val="4"/>
          <w:numId w:val="1"/>
        </w:numPr>
        <w:spacing w:line="257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Because of the expectation of promises (Heb. 12:28) </w:t>
      </w:r>
    </w:p>
    <w:p w14:paraId="78934A16" w14:textId="77777777" w:rsidR="00BD2E51" w:rsidRDefault="00BD2E51" w:rsidP="00DA7026">
      <w:pPr>
        <w:spacing w:line="257" w:lineRule="auto"/>
      </w:pPr>
    </w:p>
    <w:sectPr w:rsidR="00BD2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F7151"/>
    <w:multiLevelType w:val="hybridMultilevel"/>
    <w:tmpl w:val="ABB4853C"/>
    <w:lvl w:ilvl="0" w:tplc="E6120672">
      <w:start w:val="4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66"/>
    <w:rsid w:val="00704D20"/>
    <w:rsid w:val="007324FB"/>
    <w:rsid w:val="00781FE6"/>
    <w:rsid w:val="007E013E"/>
    <w:rsid w:val="008D7866"/>
    <w:rsid w:val="009875A4"/>
    <w:rsid w:val="00A6466F"/>
    <w:rsid w:val="00B21146"/>
    <w:rsid w:val="00BD2E51"/>
    <w:rsid w:val="00C50DDB"/>
    <w:rsid w:val="00C769A6"/>
    <w:rsid w:val="00DA7026"/>
    <w:rsid w:val="00E0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DB6C"/>
  <w15:chartTrackingRefBased/>
  <w15:docId w15:val="{711AFD64-B181-4567-80B4-0FAEF455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6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9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Laury</dc:creator>
  <cp:keywords/>
  <dc:description/>
  <cp:lastModifiedBy>Michael Laury</cp:lastModifiedBy>
  <cp:revision>12</cp:revision>
  <dcterms:created xsi:type="dcterms:W3CDTF">2020-11-14T17:01:00Z</dcterms:created>
  <dcterms:modified xsi:type="dcterms:W3CDTF">2020-11-14T18:02:00Z</dcterms:modified>
</cp:coreProperties>
</file>