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C199" w14:textId="77777777" w:rsidR="009E2CC2" w:rsidRDefault="009E2CC2" w:rsidP="009E2CC2">
      <w:pPr>
        <w:jc w:val="center"/>
        <w:rPr>
          <w:rFonts w:asciiTheme="majorHAnsi" w:hAnsiTheme="majorHAnsi" w:cstheme="majorHAnsi"/>
        </w:rPr>
      </w:pPr>
      <w:r w:rsidRPr="00A318FD">
        <w:rPr>
          <w:rFonts w:asciiTheme="majorHAnsi" w:hAnsiTheme="majorHAnsi" w:cstheme="majorHAnsi"/>
          <w:i/>
          <w:iCs/>
        </w:rPr>
        <w:t>“Unless you believe that I AM, you will die in your sins”</w:t>
      </w:r>
      <w:r w:rsidRPr="00A318FD">
        <w:rPr>
          <w:rFonts w:asciiTheme="majorHAnsi" w:hAnsiTheme="majorHAnsi" w:cstheme="majorHAnsi"/>
        </w:rPr>
        <w:t xml:space="preserve"> </w:t>
      </w:r>
    </w:p>
    <w:p w14:paraId="21E7D91C" w14:textId="77777777" w:rsidR="009E2CC2" w:rsidRPr="00A318FD" w:rsidRDefault="009E2CC2" w:rsidP="009E2CC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Two Reasons Why We Must Embrace Jesus as the </w:t>
      </w:r>
      <w:r w:rsidRPr="00424718">
        <w:rPr>
          <w:rFonts w:asciiTheme="majorHAnsi" w:hAnsiTheme="majorHAnsi" w:cstheme="majorHAnsi"/>
          <w:i/>
          <w:iCs/>
          <w:u w:val="single"/>
        </w:rPr>
        <w:t>I AM</w:t>
      </w:r>
      <w:r>
        <w:rPr>
          <w:rFonts w:asciiTheme="majorHAnsi" w:hAnsiTheme="majorHAnsi" w:cstheme="majorHAnsi"/>
          <w:u w:val="single"/>
        </w:rPr>
        <w:t xml:space="preserve"> </w:t>
      </w:r>
      <w:r w:rsidRPr="00A318FD">
        <w:rPr>
          <w:rFonts w:asciiTheme="majorHAnsi" w:hAnsiTheme="majorHAnsi" w:cstheme="majorHAnsi"/>
          <w:u w:val="single"/>
        </w:rPr>
        <w:t>(John 8:21-30)</w:t>
      </w:r>
    </w:p>
    <w:p w14:paraId="5680C86F" w14:textId="77777777" w:rsidR="009E2CC2" w:rsidRPr="00A318FD" w:rsidRDefault="009E2CC2" w:rsidP="009E2CC2">
      <w:pPr>
        <w:jc w:val="center"/>
        <w:rPr>
          <w:rFonts w:asciiTheme="majorHAnsi" w:hAnsiTheme="majorHAnsi" w:cstheme="majorHAnsi"/>
          <w:u w:val="single"/>
        </w:rPr>
      </w:pPr>
    </w:p>
    <w:p w14:paraId="25962C2F" w14:textId="77777777" w:rsidR="009E2CC2" w:rsidRPr="00A318FD" w:rsidRDefault="009E2CC2" w:rsidP="009E2CC2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A318FD">
        <w:rPr>
          <w:rFonts w:asciiTheme="majorHAnsi" w:hAnsiTheme="majorHAnsi" w:cstheme="majorHAnsi"/>
        </w:rPr>
        <w:t xml:space="preserve">Faith in Jesus as the I AM is essential </w:t>
      </w:r>
      <w:r>
        <w:rPr>
          <w:rFonts w:asciiTheme="majorHAnsi" w:hAnsiTheme="majorHAnsi" w:cstheme="majorHAnsi"/>
        </w:rPr>
        <w:t xml:space="preserve">because </w:t>
      </w:r>
      <w:r w:rsidRPr="00FB5C30">
        <w:rPr>
          <w:rFonts w:asciiTheme="majorHAnsi" w:hAnsiTheme="majorHAnsi" w:cstheme="majorHAnsi"/>
          <w:i/>
          <w:iCs/>
        </w:rPr>
        <w:t xml:space="preserve">it alone delivers from the judgment for sin </w:t>
      </w:r>
      <w:r w:rsidRPr="00A318FD">
        <w:rPr>
          <w:rFonts w:asciiTheme="majorHAnsi" w:hAnsiTheme="majorHAnsi" w:cstheme="majorHAnsi"/>
        </w:rPr>
        <w:t xml:space="preserve">(vv.21-24) </w:t>
      </w:r>
    </w:p>
    <w:p w14:paraId="0D29C318" w14:textId="77777777" w:rsidR="009E2CC2" w:rsidRDefault="009E2CC2" w:rsidP="009E2CC2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Jesus exposes mankind’s dire condition </w:t>
      </w:r>
      <w:r w:rsidRPr="00A318FD">
        <w:rPr>
          <w:rFonts w:asciiTheme="majorHAnsi" w:hAnsiTheme="majorHAnsi" w:cstheme="majorHAnsi"/>
        </w:rPr>
        <w:t>(v.21</w:t>
      </w:r>
      <w:r>
        <w:rPr>
          <w:rFonts w:asciiTheme="majorHAnsi" w:hAnsiTheme="majorHAnsi" w:cstheme="majorHAnsi"/>
        </w:rPr>
        <w:t>-22)</w:t>
      </w:r>
    </w:p>
    <w:p w14:paraId="162E3627" w14:textId="77777777" w:rsidR="009E2CC2" w:rsidRDefault="009E2CC2" w:rsidP="009E2CC2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pronouncement of certain judgment (v.21; cf. Jer. 31:29; Ezek. 3:20; 18:24; 33:8; John 3:18; 13:33, 36; 14:3-6)</w:t>
      </w:r>
    </w:p>
    <w:p w14:paraId="05E0461F" w14:textId="77777777" w:rsidR="009E2CC2" w:rsidRPr="00A318FD" w:rsidRDefault="009E2CC2" w:rsidP="009E2CC2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arrogant self-confidence of man (v.22)</w:t>
      </w:r>
    </w:p>
    <w:p w14:paraId="07EEBF79" w14:textId="77777777" w:rsidR="009E2CC2" w:rsidRDefault="009E2CC2" w:rsidP="009E2CC2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Jesus explains mankind’s condition and </w:t>
      </w:r>
      <w:proofErr w:type="gramStart"/>
      <w:r>
        <w:rPr>
          <w:rFonts w:asciiTheme="majorHAnsi" w:hAnsiTheme="majorHAnsi" w:cstheme="majorHAnsi"/>
        </w:rPr>
        <w:t>His</w:t>
      </w:r>
      <w:proofErr w:type="gramEnd"/>
      <w:r>
        <w:rPr>
          <w:rFonts w:asciiTheme="majorHAnsi" w:hAnsiTheme="majorHAnsi" w:cstheme="majorHAnsi"/>
        </w:rPr>
        <w:t xml:space="preserve"> exclusive provision </w:t>
      </w:r>
      <w:r w:rsidRPr="00A318FD">
        <w:rPr>
          <w:rFonts w:asciiTheme="majorHAnsi" w:hAnsiTheme="majorHAnsi" w:cstheme="majorHAnsi"/>
        </w:rPr>
        <w:t>(vv.23-24)</w:t>
      </w:r>
    </w:p>
    <w:p w14:paraId="6D343EE0" w14:textId="77777777" w:rsidR="009E2CC2" w:rsidRDefault="009E2CC2" w:rsidP="009E2CC2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reason for their misunderstanding and His words of condemnation (v.23)</w:t>
      </w:r>
    </w:p>
    <w:p w14:paraId="085D00E1" w14:textId="77777777" w:rsidR="009E2CC2" w:rsidRDefault="009E2CC2" w:rsidP="009E2CC2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nature of humanity as from the world</w:t>
      </w:r>
    </w:p>
    <w:p w14:paraId="72F7619F" w14:textId="77777777" w:rsidR="009E2CC2" w:rsidRDefault="009E2CC2" w:rsidP="009E2CC2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authority of Christ as from above</w:t>
      </w:r>
    </w:p>
    <w:p w14:paraId="1768FF35" w14:textId="77777777" w:rsidR="009E2CC2" w:rsidRDefault="009E2CC2" w:rsidP="009E2CC2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glorious exception to the pronounced judgment (v.24)</w:t>
      </w:r>
    </w:p>
    <w:p w14:paraId="32136434" w14:textId="77777777" w:rsidR="009E2CC2" w:rsidRPr="00A707F0" w:rsidRDefault="009E2CC2" w:rsidP="009E2CC2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escape from judgment through faith in Jesus as the I AM (John 8:58; cf. Ex. 3:14; Isa. 41:4; 43:10, 25; 48:12) </w:t>
      </w:r>
    </w:p>
    <w:p w14:paraId="2CF7F177" w14:textId="77777777" w:rsidR="009E2CC2" w:rsidRDefault="009E2CC2" w:rsidP="009E2CC2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certainty of judgment apart from this faith in Christ </w:t>
      </w:r>
    </w:p>
    <w:p w14:paraId="3EF71C27" w14:textId="77777777" w:rsidR="009E2CC2" w:rsidRPr="00A318FD" w:rsidRDefault="009E2CC2" w:rsidP="009E2CC2">
      <w:pPr>
        <w:pStyle w:val="ListParagraph"/>
        <w:ind w:left="2160"/>
        <w:contextualSpacing w:val="0"/>
        <w:rPr>
          <w:rFonts w:asciiTheme="majorHAnsi" w:hAnsiTheme="majorHAnsi" w:cstheme="majorHAnsi"/>
        </w:rPr>
      </w:pPr>
    </w:p>
    <w:p w14:paraId="28FFC74E" w14:textId="77777777" w:rsidR="009E2CC2" w:rsidRPr="00A318FD" w:rsidRDefault="009E2CC2" w:rsidP="009E2CC2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A318FD">
        <w:rPr>
          <w:rFonts w:asciiTheme="majorHAnsi" w:hAnsiTheme="majorHAnsi" w:cstheme="majorHAnsi"/>
        </w:rPr>
        <w:t xml:space="preserve">Faith in Jesus as the I AM </w:t>
      </w:r>
      <w:r>
        <w:rPr>
          <w:rFonts w:asciiTheme="majorHAnsi" w:hAnsiTheme="majorHAnsi" w:cstheme="majorHAnsi"/>
        </w:rPr>
        <w:t xml:space="preserve">is essential because </w:t>
      </w:r>
      <w:r w:rsidRPr="00FB5C30">
        <w:rPr>
          <w:rFonts w:asciiTheme="majorHAnsi" w:hAnsiTheme="majorHAnsi" w:cstheme="majorHAnsi"/>
          <w:i/>
          <w:iCs/>
        </w:rPr>
        <w:t>it has been clearly revealed</w:t>
      </w:r>
      <w:r w:rsidRPr="00A318FD">
        <w:rPr>
          <w:rFonts w:asciiTheme="majorHAnsi" w:hAnsiTheme="majorHAnsi" w:cstheme="majorHAnsi"/>
        </w:rPr>
        <w:t xml:space="preserve"> (vv.25-30) </w:t>
      </w:r>
    </w:p>
    <w:p w14:paraId="778DCB95" w14:textId="77777777" w:rsidR="009E2CC2" w:rsidRPr="00A318FD" w:rsidRDefault="009E2CC2" w:rsidP="009E2CC2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A318FD">
        <w:rPr>
          <w:rFonts w:asciiTheme="majorHAnsi" w:hAnsiTheme="majorHAnsi" w:cstheme="majorHAnsi"/>
        </w:rPr>
        <w:t xml:space="preserve">His person must be accurately known </w:t>
      </w:r>
      <w:r>
        <w:rPr>
          <w:rFonts w:asciiTheme="majorHAnsi" w:hAnsiTheme="majorHAnsi" w:cstheme="majorHAnsi"/>
        </w:rPr>
        <w:t xml:space="preserve">through His self-revelation </w:t>
      </w:r>
      <w:r w:rsidRPr="00A318FD">
        <w:rPr>
          <w:rFonts w:asciiTheme="majorHAnsi" w:hAnsiTheme="majorHAnsi" w:cstheme="majorHAnsi"/>
        </w:rPr>
        <w:t>(vv.25-29)</w:t>
      </w:r>
    </w:p>
    <w:p w14:paraId="15C80193" w14:textId="77777777" w:rsidR="009E2CC2" w:rsidRDefault="009E2CC2" w:rsidP="009E2CC2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A318FD">
        <w:rPr>
          <w:rFonts w:asciiTheme="majorHAnsi" w:hAnsiTheme="majorHAnsi" w:cstheme="majorHAnsi"/>
        </w:rPr>
        <w:t>t was clearly declared through His ministry (vv.25-26</w:t>
      </w:r>
      <w:r>
        <w:rPr>
          <w:rFonts w:asciiTheme="majorHAnsi" w:hAnsiTheme="majorHAnsi" w:cstheme="majorHAnsi"/>
        </w:rPr>
        <w:t>; cf. 5:16-21, 23, 26, 28-29, 36-37).</w:t>
      </w:r>
    </w:p>
    <w:p w14:paraId="34F1345A" w14:textId="77777777" w:rsidR="009E2CC2" w:rsidRPr="00FB5C30" w:rsidRDefault="009E2CC2" w:rsidP="009E2CC2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</w:t>
      </w:r>
      <w:r w:rsidRPr="00A318FD">
        <w:rPr>
          <w:rFonts w:asciiTheme="majorHAnsi" w:hAnsiTheme="majorHAnsi" w:cstheme="majorHAnsi"/>
        </w:rPr>
        <w:t xml:space="preserve"> has been </w:t>
      </w:r>
      <w:r>
        <w:rPr>
          <w:rFonts w:asciiTheme="majorHAnsi" w:hAnsiTheme="majorHAnsi" w:cstheme="majorHAnsi"/>
        </w:rPr>
        <w:t>supremely</w:t>
      </w:r>
      <w:r w:rsidRPr="00A318FD">
        <w:rPr>
          <w:rFonts w:asciiTheme="majorHAnsi" w:hAnsiTheme="majorHAnsi" w:cstheme="majorHAnsi"/>
        </w:rPr>
        <w:t xml:space="preserve"> displayed through His cross (vv.27-29</w:t>
      </w:r>
      <w:r>
        <w:rPr>
          <w:rFonts w:asciiTheme="majorHAnsi" w:hAnsiTheme="majorHAnsi" w:cstheme="majorHAnsi"/>
        </w:rPr>
        <w:t>; Phil. 2:6-8</w:t>
      </w:r>
      <w:r w:rsidRPr="00A318FD">
        <w:rPr>
          <w:rFonts w:asciiTheme="majorHAnsi" w:hAnsiTheme="majorHAnsi" w:cstheme="majorHAnsi"/>
        </w:rPr>
        <w:t>)</w:t>
      </w:r>
    </w:p>
    <w:p w14:paraId="24723345" w14:textId="77777777" w:rsidR="009E2CC2" w:rsidRDefault="009E2CC2" w:rsidP="009E2CC2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A318FD">
        <w:rPr>
          <w:rFonts w:asciiTheme="majorHAnsi" w:hAnsiTheme="majorHAnsi" w:cstheme="majorHAnsi"/>
        </w:rPr>
        <w:t>His person must be embraced with a true faith (v.30)</w:t>
      </w:r>
    </w:p>
    <w:p w14:paraId="4C2597FC" w14:textId="77777777" w:rsidR="009E2CC2" w:rsidRDefault="009E2CC2" w:rsidP="009E2CC2">
      <w:pPr>
        <w:rPr>
          <w:rFonts w:asciiTheme="majorHAnsi" w:hAnsiTheme="majorHAnsi" w:cstheme="majorHAnsi"/>
        </w:rPr>
      </w:pPr>
    </w:p>
    <w:p w14:paraId="5944880B" w14:textId="77777777" w:rsidR="009E2CC2" w:rsidRDefault="009E2CC2" w:rsidP="009E2CC2">
      <w:pPr>
        <w:rPr>
          <w:rFonts w:asciiTheme="majorHAnsi" w:hAnsiTheme="majorHAnsi" w:cstheme="majorHAnsi"/>
        </w:rPr>
      </w:pPr>
    </w:p>
    <w:p w14:paraId="3524049C" w14:textId="77777777" w:rsidR="009E2CC2" w:rsidRPr="0041205B" w:rsidRDefault="009E2CC2" w:rsidP="009E2CC2">
      <w:pPr>
        <w:rPr>
          <w:rFonts w:asciiTheme="majorHAnsi" w:hAnsiTheme="majorHAnsi" w:cstheme="majorHAnsi"/>
        </w:rPr>
      </w:pPr>
    </w:p>
    <w:p w14:paraId="41D19CC1" w14:textId="77777777" w:rsidR="009E2CC2" w:rsidRDefault="009E2CC2" w:rsidP="009E2CC2">
      <w:pPr>
        <w:rPr>
          <w:rFonts w:asciiTheme="majorHAnsi" w:hAnsiTheme="majorHAnsi" w:cstheme="majorHAnsi"/>
        </w:rPr>
      </w:pPr>
    </w:p>
    <w:p w14:paraId="217767EA" w14:textId="77777777" w:rsidR="009E2CC2" w:rsidRDefault="009E2CC2" w:rsidP="009E2CC2">
      <w:pPr>
        <w:rPr>
          <w:rFonts w:asciiTheme="majorHAnsi" w:hAnsiTheme="majorHAnsi" w:cstheme="majorHAnsi"/>
        </w:rPr>
      </w:pPr>
    </w:p>
    <w:p w14:paraId="3592680C" w14:textId="77777777" w:rsidR="00BD2E51" w:rsidRDefault="00BD2E51"/>
    <w:sectPr w:rsidR="00BD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0A63"/>
    <w:multiLevelType w:val="hybridMultilevel"/>
    <w:tmpl w:val="30F8E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13"/>
    <w:rsid w:val="009E2CC2"/>
    <w:rsid w:val="00AD5B13"/>
    <w:rsid w:val="00B21146"/>
    <w:rsid w:val="00B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824C"/>
  <w15:chartTrackingRefBased/>
  <w15:docId w15:val="{6F31CDFB-19AC-46E4-9E34-B0B74FCF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2</cp:revision>
  <dcterms:created xsi:type="dcterms:W3CDTF">2021-08-31T18:03:00Z</dcterms:created>
  <dcterms:modified xsi:type="dcterms:W3CDTF">2021-08-31T18:04:00Z</dcterms:modified>
</cp:coreProperties>
</file>